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惠济区关于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加强全区职业病防治工作意见的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（征求意见稿）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》政策解读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解读机关：惠济区卫生健康委员会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解读人：高远   联系方式：63639979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pStyle w:val="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问：什么是职业病？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答：职业病是指企业、事业单位和个体经济组织等用人单位的劳动者在职业活动中，因接触粉尘、放射性物质和其他有毒、有害物质等因素而引起的疾病。通常具备以下四个条件：1、患病主体是企业、事业单位或个体经济组织的劳动者；2、必须是在从事职业活动的过程中产生的；3、必须是因接触粉尘、放射性物质和其他有毒、有害物质等职业病危害因素引起的；4、必须是国家公布的职业病分类和目录所列的职业病。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二、问：职业病防治工作的背景是什么？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是以习近平新时代中国特色社会主义思想为指导，全面贯彻党的十九大和十九届二中、三中、四中、五中、六中全会精神，深入实施职业健康保护行动，落实“防、治、管、教、建”五字策略，强化政府、部门、用人单位和劳动者个人四方责任，进一步夯实职业健康工作基础，全面提升职业健康工作质量和水平。为贯彻落实党中央、国务院关于加强职业健康工作的决策部署，根据《中华人民共和国职业病防治法》《中华人民共和国基本医疗卫生与健康促进法》等法律法规以及《中华人民共和国国民经济和社会发展第十四个五年规划和2035年远景目标纲要》《“健康中国2030”规划纲要》和《健康中国行动（2019-2030年）》等文件要求出台我区职业病防治工作意见。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问：职业病防治工作的重要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内容是什么？</w:t>
      </w:r>
    </w:p>
    <w:p>
      <w:pPr>
        <w:pStyle w:val="6"/>
        <w:numPr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答：落实新发展理念，在行业规划、标准规范、技术改造、产业转型升级等方面统筹考虑职业健康工作，促进企业提高职业健康工作水平。强化用人单位主体责任，严格落实职业病危害项目申报、建设项目职业病防护设施“三同时”、职业病危害因素检测评价、劳动者职业健康检查和健康培训等制度。以粉尘、化学毒物、噪声和辐射等职业病危害严重的行业领域为重点，持续开展职业病危害因素监测和专项治理。</w:t>
      </w:r>
    </w:p>
    <w:p>
      <w:pPr>
        <w:pStyle w:val="6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四、问：职业病防治工作的目标是什么？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答：到2022年，全区职业卫生检测、职业健康检查、职业病诊断和救治、职业病危害事故应急体系和制度基本完善，用人单位主体责任有效落实，重点职业病和新发职业病的监测和评估预警能力稳步提升，职业病救治救助和工伤保险保障保持较高水平。到2025年，重点行业用人单位职业病危害项目申报率达到95%以上，重点行业工作场所职业病危害因素检测率达到95%以上，重点行业接触职业病危害的劳动者在岗期间职业健康检查率达到95%以上，重点行业用人单位主要负责人、职业卫生管理人员职业卫生培训率均达到95%以上，医疗卫生机构放射工作人员个人剂量监测率达到100%，工伤保险覆盖率达到85%以上，与经济社会高质量发展要求相适应的职业病防治体系更加健全，用人单位主体责任全面落实，劳动者职业健康素养全面提升，职业病防治保障能力显著增强，职业病防治体系和治理能力进一步提升，全市新发职业病数量呈下降趋势，接尘工龄不足5年的劳动者新发尘肺病报告占年度报告总例数的比例明显下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五、问：职业病防治工作的理解难点是什么？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答：理解难点就是怎么区分职业病危害因素。职业病是大家都不喜欢出现的疾病，往往是一群干着同样活的人然后会出现同样的疾病，比如：煤矿工人经常出现肺矽病的情况，再有鞋厂的工作人员常常出现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instrText xml:space="preserve"> HYPERLINK "http://tag.120ask.com/jibing/biyan/" \t "http://tag.120ask.com/jibing/zyb/_blank" </w:instrTex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separate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鼻炎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或者血液疾病，这些都和工作的环境以及生产过程中接触到的有害物质有关系。职业活动中存在的各种有害的化学、物理、生物因素，以及在作业过程中产生的其他职业有害因素。由于行业的多样性，先就把常见的化学、物理、生物因素进行列举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1.化学因素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(1)有毒物质，如铅、汞，乙烯生产过程中，有苯、甲苯、乙基苯、苯乙烯等毒物；生产丁苯橡胶过程中有丁二烯、苯乙烯、高芳烃油、亚硝酸钠、过氧化二异丙苯等几十种。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(2)生产性粉尘，如炼油生产过程中，有石油焦粉尘，使用催化剂硅酸铝粉(粉尘状)等；催化剂生产过程中，有金属粉尘、水泥粉尘等，此外，还有石棉尘、煤尘等。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2.物理因素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(1)异常气象条件，如高温、高湿、低温等。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(2)异常气压，如高气压、低气压。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(3)噪声、振动。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(4)非电离辐射，如可见光、紫外线、红外线、射频、微波、激光。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(5)电离辐射，如X射线、放射性同位素仪表产生的丫射线等。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3.生物因素，如牛、羊等动物的人蓄共患病布鲁氏杆菌病等。</w:t>
      </w:r>
    </w:p>
    <w:p>
      <w:pPr>
        <w:pStyle w:val="2"/>
        <w:ind w:left="0" w:leftChars="0" w:firstLine="640" w:firstLineChars="20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六、问：职业病防治工作的落实措施有哪些？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 xml:space="preserve">    答：落实职业病防治责任，加强职业病预防控制，强化职业病危害专项治理，加强职业病救治救助及提升职业病防治能力。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center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 xml:space="preserve"> 2022年2月14日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-56515</wp:posOffset>
              </wp:positionV>
              <wp:extent cx="1828800" cy="29337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2933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4.45pt;height:23.1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jr5ctYAAAAGAQAADwAA&#10;AAAAAAABACAAAAAiAAAAZHJzL2Rvd25yZXYueG1sUEsBAhQAFAAAAAgAh07iQPMJMBAYAgAAEg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761DB6"/>
    <w:rsid w:val="019531A0"/>
    <w:rsid w:val="02175697"/>
    <w:rsid w:val="0436194D"/>
    <w:rsid w:val="05493C3A"/>
    <w:rsid w:val="093774FE"/>
    <w:rsid w:val="09D97E29"/>
    <w:rsid w:val="0A3D1C65"/>
    <w:rsid w:val="0B882627"/>
    <w:rsid w:val="0C687487"/>
    <w:rsid w:val="0E5171D2"/>
    <w:rsid w:val="0FE05BB3"/>
    <w:rsid w:val="184E0BF9"/>
    <w:rsid w:val="1C767A95"/>
    <w:rsid w:val="21383B32"/>
    <w:rsid w:val="22CE53CC"/>
    <w:rsid w:val="258434A7"/>
    <w:rsid w:val="2A5D63CB"/>
    <w:rsid w:val="2CE419CF"/>
    <w:rsid w:val="2E462DD6"/>
    <w:rsid w:val="2F2D094E"/>
    <w:rsid w:val="3020479C"/>
    <w:rsid w:val="3475406B"/>
    <w:rsid w:val="38BA12E6"/>
    <w:rsid w:val="42791FD1"/>
    <w:rsid w:val="4291471E"/>
    <w:rsid w:val="42A47050"/>
    <w:rsid w:val="44D14856"/>
    <w:rsid w:val="45840343"/>
    <w:rsid w:val="472B26CF"/>
    <w:rsid w:val="485E4086"/>
    <w:rsid w:val="4D014EAF"/>
    <w:rsid w:val="51872DFF"/>
    <w:rsid w:val="55734207"/>
    <w:rsid w:val="58F91B1C"/>
    <w:rsid w:val="5B3523A8"/>
    <w:rsid w:val="5E761DB6"/>
    <w:rsid w:val="5FBA7156"/>
    <w:rsid w:val="613326CE"/>
    <w:rsid w:val="613D5658"/>
    <w:rsid w:val="61676CA3"/>
    <w:rsid w:val="6182328D"/>
    <w:rsid w:val="65D80C72"/>
    <w:rsid w:val="68641AEB"/>
    <w:rsid w:val="6C4F6DE7"/>
    <w:rsid w:val="6C6A7A0C"/>
    <w:rsid w:val="6EC90450"/>
    <w:rsid w:val="72E178BB"/>
    <w:rsid w:val="73355D95"/>
    <w:rsid w:val="75417942"/>
    <w:rsid w:val="DFBAD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after="0" w:line="600" w:lineRule="exact"/>
      <w:ind w:firstLine="420"/>
    </w:pPr>
    <w:rPr>
      <w:bCs/>
      <w:sz w:val="30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仿宋_GB2312"/>
      <w:sz w:val="32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2020-01-14T15:51:00Z</dcterms:created>
  <dc:creator> </dc:creator>
  <cp:lastModifiedBy>青衣素者</cp:lastModifiedBy>
  <dcterms:modified xsi:type="dcterms:W3CDTF">2022-02-14T07:17:40Z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